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20678D">
        <w:rPr>
          <w:rFonts w:eastAsiaTheme="minorHAnsi"/>
          <w:sz w:val="28"/>
          <w:szCs w:val="28"/>
          <w:lang w:eastAsia="en-US"/>
        </w:rPr>
        <w:t xml:space="preserve">Брянской </w:t>
      </w:r>
      <w:r w:rsidR="00BC1ED7">
        <w:rPr>
          <w:rFonts w:eastAsiaTheme="minorHAnsi"/>
          <w:sz w:val="28"/>
          <w:szCs w:val="28"/>
          <w:lang w:eastAsia="en-US"/>
        </w:rPr>
        <w:t>городской администрации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35570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3D19CD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D19CD">
        <w:rPr>
          <w:rFonts w:ascii="Times New Roman" w:hAnsi="Times New Roman" w:cs="Times New Roman"/>
          <w:sz w:val="28"/>
          <w:szCs w:val="28"/>
        </w:rPr>
        <w:t>2</w:t>
      </w:r>
      <w:r w:rsidR="00335570">
        <w:rPr>
          <w:rFonts w:ascii="Times New Roman" w:hAnsi="Times New Roman" w:cs="Times New Roman"/>
          <w:sz w:val="28"/>
          <w:szCs w:val="28"/>
        </w:rPr>
        <w:t>0</w:t>
      </w:r>
      <w:r w:rsidR="00BC1ED7">
        <w:rPr>
          <w:rFonts w:ascii="Times New Roman" w:hAnsi="Times New Roman" w:cs="Times New Roman"/>
          <w:sz w:val="28"/>
          <w:szCs w:val="28"/>
        </w:rPr>
        <w:t>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плановой </w:t>
      </w:r>
      <w:r w:rsidR="00335570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Брянской </w:t>
      </w:r>
      <w:r w:rsidR="00BC1ED7">
        <w:rPr>
          <w:rFonts w:ascii="Times New Roman" w:hAnsi="Times New Roman" w:cs="Times New Roman"/>
          <w:sz w:val="28"/>
          <w:szCs w:val="28"/>
        </w:rPr>
        <w:t>городской администрации</w:t>
      </w:r>
      <w:r w:rsidR="0050575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33557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335570" w:rsidRPr="00335570">
        <w:rPr>
          <w:rFonts w:ascii="Times New Roman" w:hAnsi="Times New Roman" w:cs="Times New Roman"/>
          <w:sz w:val="28"/>
          <w:szCs w:val="28"/>
        </w:rPr>
        <w:t>предоставления и использования иных межбюджетных трансфертов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33557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C1ED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24</cp:revision>
  <dcterms:created xsi:type="dcterms:W3CDTF">2020-02-27T06:43:00Z</dcterms:created>
  <dcterms:modified xsi:type="dcterms:W3CDTF">2020-12-23T08:06:00Z</dcterms:modified>
</cp:coreProperties>
</file>